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АВТОМАТИЗИРОВАННАЯ СИСТЕМА ОПРЕДЕЛЕНИЯ ОПТИМАЛЬНОГО ВРЕМЕНИ ПРОВЕДЕНИЯ РЕГЛАМЕНТНОГО ОБСЛУЖИВАНИЯ ИНФОРМАЦИОННЫХ СИСТЕМ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14634C" w:rsidRDefault="0014634C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</w:t>
      </w:r>
      <w:r w:rsidRPr="001402BB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ДИССЕРТАЦИЯ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2D6C01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направление</w:t>
      </w:r>
      <w:r w:rsidR="00313B97" w:rsidRPr="005E7971">
        <w:rPr>
          <w:color w:val="000000"/>
          <w:sz w:val="28"/>
          <w:szCs w:val="28"/>
        </w:rPr>
        <w:t xml:space="preserve"> «А</w:t>
      </w:r>
      <w:r w:rsidR="00313B97" w:rsidRPr="005E7971">
        <w:rPr>
          <w:sz w:val="28"/>
          <w:szCs w:val="28"/>
        </w:rPr>
        <w:t xml:space="preserve">втоматизированные системы </w:t>
      </w:r>
      <w:r w:rsidR="00313B97" w:rsidRPr="005E7971">
        <w:rPr>
          <w:color w:val="000000"/>
          <w:sz w:val="28"/>
          <w:szCs w:val="28"/>
        </w:rPr>
        <w:t>обработки информации и управления</w:t>
      </w:r>
      <w:r w:rsidR="00313B97"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Ведущий-инженер программист,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и.о. начальника отдела ОАПО </w:t>
      </w:r>
      <w:r>
        <w:rPr>
          <w:color w:val="000000"/>
          <w:sz w:val="28"/>
          <w:szCs w:val="28"/>
          <w:lang w:val="en-US"/>
        </w:rPr>
        <w:t>SAP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Шаяхметов Руслан Фаритович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0" w:name="OLE_LINK2"/>
      <w:bookmarkStart w:id="1" w:name="OLE_LINK1"/>
      <w:r w:rsidRPr="005E7971">
        <w:rPr>
          <w:color w:val="000000"/>
          <w:sz w:val="28"/>
          <w:szCs w:val="28"/>
        </w:rPr>
        <w:t>____________________2019 г.</w:t>
      </w:r>
      <w:bookmarkEnd w:id="0"/>
      <w:bookmarkEnd w:id="1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Default="00313B97" w:rsidP="002D6C01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2" w:name="_Toc12228574"/>
      <w:r w:rsidRPr="00F5292A">
        <w:lastRenderedPageBreak/>
        <w:t>РЕФЕРАТ</w:t>
      </w:r>
      <w:bookmarkEnd w:id="2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695803">
        <w:rPr>
          <w:sz w:val="28"/>
          <w:szCs w:val="28"/>
        </w:rPr>
        <w:t>лификационная работа содержит 96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3" w:name="_Toc12228575"/>
      <w:r w:rsidRPr="00F5292A">
        <w:lastRenderedPageBreak/>
        <w:t>СПИСОК СОКРАЩЕНИЙ</w:t>
      </w:r>
      <w:bookmarkEnd w:id="3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695803" w:rsidRPr="00695803" w:rsidRDefault="00E6776D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22857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РЕФЕРАТ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ВВЕДЕНИЕ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0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2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19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4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5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2.2 1С:ТОИР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24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9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_Toc12228589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3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30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38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8" w:history="1">
            <w:r w:rsidR="00695803" w:rsidRPr="00695803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41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_Toc12228599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49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6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7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_Toc12228607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-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_Toc12228609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58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59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_Toc12228611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67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_Toc12228613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Default="00FA4EA1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Style w:val="a8"/>
              <w:noProof/>
              <w:sz w:val="28"/>
              <w:szCs w:val="28"/>
            </w:rPr>
          </w:pPr>
          <w:hyperlink w:anchor="_Toc1222861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_Toc12228615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rPr>
              <w:rFonts w:eastAsiaTheme="minorEastAsia"/>
            </w:rPr>
          </w:pPr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6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_Toc12228616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76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7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8" w:history="1">
            <w:r w:rsidR="00695803" w:rsidRPr="00695803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695803"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695803" w:rsidRPr="00695803">
              <w:rPr>
                <w:rStyle w:val="a8"/>
                <w:noProof/>
                <w:sz w:val="28"/>
                <w:szCs w:val="28"/>
              </w:rPr>
              <w:t>03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_Toc12228618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79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9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0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_Toc12228620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1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2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_Toc12228622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83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FA4EA1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3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695803"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_Toc12228624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95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4" w:name="_Toc12228576"/>
      <w:r w:rsidRPr="00F5292A">
        <w:lastRenderedPageBreak/>
        <w:t>ВВЕДЕНИЕ</w:t>
      </w:r>
      <w:bookmarkEnd w:id="4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методы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FA4EA1" w:rsidRDefault="0092566A" w:rsidP="00FA4EA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задача относится к типу многокритериальной оптимизации. </w:t>
      </w:r>
      <w:r w:rsidR="00FA4EA1">
        <w:rPr>
          <w:sz w:val="28"/>
          <w:szCs w:val="28"/>
        </w:rPr>
        <w:t xml:space="preserve">Для оценки  решений требовалось определить критерии оптимальности. </w:t>
      </w:r>
      <w:r>
        <w:rPr>
          <w:sz w:val="28"/>
          <w:szCs w:val="28"/>
        </w:rPr>
        <w:t>В рамках данной</w:t>
      </w:r>
      <w:r w:rsidR="00FA4EA1">
        <w:rPr>
          <w:sz w:val="28"/>
          <w:szCs w:val="28"/>
        </w:rPr>
        <w:t xml:space="preserve"> задачи такими критериями оптимальности являются</w:t>
      </w:r>
      <w:r>
        <w:rPr>
          <w:sz w:val="28"/>
          <w:szCs w:val="28"/>
        </w:rPr>
        <w:t xml:space="preserve"> </w:t>
      </w:r>
      <w:r w:rsidR="00E73B4F">
        <w:rPr>
          <w:sz w:val="28"/>
          <w:szCs w:val="28"/>
        </w:rPr>
        <w:t>показател</w:t>
      </w:r>
      <w:r>
        <w:rPr>
          <w:sz w:val="28"/>
          <w:szCs w:val="28"/>
        </w:rPr>
        <w:t>ь</w:t>
      </w:r>
      <w:r w:rsidR="00CB1C44">
        <w:rPr>
          <w:sz w:val="28"/>
          <w:szCs w:val="28"/>
        </w:rPr>
        <w:t xml:space="preserve"> системной нагрузки и  </w:t>
      </w:r>
      <w:r>
        <w:rPr>
          <w:sz w:val="28"/>
          <w:szCs w:val="28"/>
        </w:rPr>
        <w:t>приоритетность</w:t>
      </w:r>
      <w:r w:rsidR="00CB1C44">
        <w:rPr>
          <w:sz w:val="28"/>
          <w:szCs w:val="28"/>
        </w:rPr>
        <w:t xml:space="preserve"> системных процессов.</w:t>
      </w:r>
      <w:r w:rsidR="00B15ACC" w:rsidRPr="00B15ACC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Текущая задача оптимизации сводится к минимизации функции </w:t>
      </w:r>
      <w:r w:rsidR="00BD4024">
        <w:rPr>
          <w:sz w:val="28"/>
          <w:szCs w:val="28"/>
          <w:lang w:val="en-US"/>
        </w:rPr>
        <w:t>F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>)</w:t>
      </w:r>
      <w:r w:rsidR="0020577B">
        <w:rPr>
          <w:sz w:val="28"/>
          <w:szCs w:val="28"/>
        </w:rPr>
        <w:t xml:space="preserve"> (форм. 1)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</w:rPr>
        <w:t xml:space="preserve">где 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параметр момента времени, </w:t>
      </w:r>
      <w:r w:rsidR="00BD4024">
        <w:rPr>
          <w:sz w:val="28"/>
          <w:szCs w:val="28"/>
          <w:lang w:val="en-US"/>
        </w:rPr>
        <w:t>x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 xml:space="preserve">– значение </w:t>
      </w:r>
      <w:r w:rsidR="0020577B">
        <w:rPr>
          <w:sz w:val="28"/>
          <w:szCs w:val="28"/>
        </w:rPr>
        <w:t>выбранного</w:t>
      </w:r>
      <w:r w:rsidR="00BD4024">
        <w:rPr>
          <w:sz w:val="28"/>
          <w:szCs w:val="28"/>
        </w:rPr>
        <w:t xml:space="preserve"> параметра системной нагрузки в момент времени 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  <w:lang w:val="en-US"/>
        </w:rPr>
        <w:t>y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>значение параметра совокупной приоритетности системных процессов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в момент времени </w:t>
      </w:r>
      <w:r w:rsidR="00BD4024">
        <w:rPr>
          <w:sz w:val="28"/>
          <w:szCs w:val="28"/>
          <w:lang w:val="en-US"/>
        </w:rPr>
        <w:t>t</w:t>
      </w:r>
      <w:r w:rsidR="00B15ACC">
        <w:rPr>
          <w:sz w:val="28"/>
          <w:szCs w:val="28"/>
        </w:rPr>
        <w:t>:</w:t>
      </w:r>
    </w:p>
    <w:p w:rsidR="00B15ACC" w:rsidRPr="0020577B" w:rsidRDefault="00BD4024" w:rsidP="00B15ACC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→ min</m:t>
        </m:r>
      </m:oMath>
      <w:r>
        <w:rPr>
          <w:sz w:val="28"/>
          <w:szCs w:val="28"/>
          <w:lang w:val="en-US"/>
        </w:rPr>
        <w:t xml:space="preserve"> </w:t>
      </w:r>
      <w:r w:rsidR="0020577B">
        <w:rPr>
          <w:sz w:val="28"/>
          <w:szCs w:val="28"/>
        </w:rPr>
        <w:t xml:space="preserve"> (1)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3A3517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  <w:bookmarkStart w:id="5" w:name="_GoBack"/>
      <w:bookmarkEnd w:id="5"/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228577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228578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уровня процесса расчета срока проведения технического обслуживания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 процесса определения сроков технического обслуживания</w:t>
      </w:r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228579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D7164E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Классическая </w:t>
      </w:r>
      <w:r w:rsidR="00B264FF">
        <w:rPr>
          <w:sz w:val="28"/>
          <w:szCs w:val="28"/>
        </w:rPr>
        <w:t>архитектура</w:t>
      </w:r>
      <w:r>
        <w:rPr>
          <w:sz w:val="28"/>
          <w:szCs w:val="28"/>
        </w:rPr>
        <w:t xml:space="preserve"> </w:t>
      </w:r>
      <w:r w:rsidR="00B264FF"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3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SAP</w:t>
      </w:r>
      <w:r w:rsidRPr="00C8663E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инстанции(</w:t>
      </w:r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228580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 xml:space="preserve">.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3D064F" w:rsidTr="00431E99">
        <w:tc>
          <w:tcPr>
            <w:tcW w:w="4784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4786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4786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 xml:space="preserve">на сервер имен хранится информация о рабочих компонентах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431E99">
        <w:tc>
          <w:tcPr>
            <w:tcW w:w="4784" w:type="dxa"/>
          </w:tcPr>
          <w:p w:rsidR="00EF0A92" w:rsidRDefault="00EF0A9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Classic server</w:t>
            </w:r>
          </w:p>
        </w:tc>
        <w:tc>
          <w:tcPr>
            <w:tcW w:w="4786" w:type="dxa"/>
          </w:tcPr>
          <w:p w:rsidR="00EF0A92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EF0A92">
              <w:rPr>
                <w:sz w:val="28"/>
                <w:szCs w:val="28"/>
              </w:rPr>
              <w:t xml:space="preserve">ервер </w:t>
            </w:r>
            <w:r>
              <w:rPr>
                <w:sz w:val="28"/>
                <w:szCs w:val="28"/>
              </w:rPr>
              <w:t xml:space="preserve">развертывания веб-приложений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431E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431E99" w:rsidTr="00431E99">
        <w:tc>
          <w:tcPr>
            <w:tcW w:w="4784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4786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431E99">
        <w:tc>
          <w:tcPr>
            <w:tcW w:w="4784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4786" w:type="dxa"/>
          </w:tcPr>
          <w:p w:rsidR="00431E99" w:rsidRPr="00335A31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228581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228582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228583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нагрузки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программе существует возможность изменения ракурсов отображения распределения системной нагрузки: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228584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 </w:t>
      </w:r>
      <w:r w:rsidR="00AC3895">
        <w:rPr>
          <w:sz w:val="28"/>
          <w:szCs w:val="28"/>
          <w:lang w:val="en-US"/>
        </w:rPr>
        <w:t>SAP</w:t>
      </w:r>
      <w:r w:rsidR="00AC3895">
        <w:rPr>
          <w:sz w:val="28"/>
          <w:szCs w:val="28"/>
        </w:rPr>
        <w:t>. Как и  SDF/</w:t>
      </w:r>
      <w:r w:rsidRPr="001112C1">
        <w:rPr>
          <w:sz w:val="28"/>
          <w:szCs w:val="28"/>
        </w:rPr>
        <w:t>M</w:t>
      </w:r>
      <w:r w:rsidR="00EE2F4E">
        <w:rPr>
          <w:sz w:val="28"/>
          <w:szCs w:val="28"/>
        </w:rPr>
        <w:t>ON</w:t>
      </w:r>
      <w:r w:rsidR="009B5451" w:rsidRPr="009B5451">
        <w:rPr>
          <w:sz w:val="28"/>
          <w:szCs w:val="28"/>
        </w:rPr>
        <w:tab/>
        <w:t xml:space="preserve"> (</w:t>
      </w:r>
      <w:r w:rsidR="009B5451">
        <w:rPr>
          <w:sz w:val="28"/>
          <w:szCs w:val="28"/>
        </w:rPr>
        <w:t>предыдущее название программы</w:t>
      </w:r>
      <w:r w:rsidR="009B5451" w:rsidRPr="009B5451">
        <w:rPr>
          <w:sz w:val="28"/>
          <w:szCs w:val="28"/>
        </w:rPr>
        <w:t>)</w:t>
      </w:r>
      <w:r w:rsidR="009B5451">
        <w:rPr>
          <w:sz w:val="28"/>
          <w:szCs w:val="28"/>
        </w:rPr>
        <w:t>,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одному на сервер приложений. Эти коллекторы спят (WAIT UP TO ...) между моментальными снимками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228585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top</w:t>
      </w:r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9B5451" w:rsidRDefault="009B5451" w:rsidP="00EE2F4E">
      <w:pPr>
        <w:spacing w:line="360" w:lineRule="auto"/>
        <w:jc w:val="right"/>
        <w:rPr>
          <w:b/>
          <w:sz w:val="28"/>
          <w:szCs w:val="28"/>
        </w:rPr>
      </w:pP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к мониторингу нагрузки на сервер процесса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228586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Современное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>ния. Ввиду сложности архитектуры современных КИС</w:t>
      </w:r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228587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228588"/>
      <w:r>
        <w:t>2</w:t>
      </w:r>
      <w:r w:rsidR="00EE2F4E">
        <w:t xml:space="preserve">.2 </w:t>
      </w:r>
      <w:r w:rsidR="006C3048">
        <w:t>1С:ТОИР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1С:ТОИР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разработан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нарядами и работами: формирование и учет выполнения нарядов на ремонтные работы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228589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 xml:space="preserve">.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Сервис-ориентированная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228590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228591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</w:t>
      </w:r>
      <w:r>
        <w:rPr>
          <w:sz w:val="28"/>
          <w:szCs w:val="28"/>
        </w:rPr>
        <w:t xml:space="preserve">является повышение эффективности </w:t>
      </w:r>
      <w:r>
        <w:rPr>
          <w:sz w:val="28"/>
          <w:szCs w:val="28"/>
        </w:rPr>
        <w:t xml:space="preserve">процесса </w:t>
      </w:r>
      <w:r>
        <w:rPr>
          <w:sz w:val="28"/>
          <w:szCs w:val="28"/>
        </w:rPr>
        <w:t>проведения технического обслуживания ИС</w:t>
      </w:r>
      <w:r w:rsidR="00063DA8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обследование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АС расчета сроков технического обслуживания.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228592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228593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top.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Сумм. время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Сумм. сетевое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врем. последов.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Общ. врем.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 (%).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228594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Определение параметров анализа производительности было выполнено при помощи сра</w:t>
      </w:r>
      <w:r w:rsidR="00ED2373">
        <w:rPr>
          <w:bCs/>
          <w:sz w:val="28"/>
          <w:szCs w:val="28"/>
        </w:rPr>
        <w:t xml:space="preserve">внения коэффициентов корреляции времени реакции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0,953476296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0,94204601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0,156127392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0,210230443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0,077705468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0,376264072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0,55965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0,035622826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0,012424145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0,059590255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0,933080102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0,936358359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0,10248093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0,932862694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0,177930086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0,04651891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врем.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0,159984857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0,762634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0,823359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0,735863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0,04751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0,788244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0,204998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0,01575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0,70044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0,191278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0,977498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0,333053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0,150195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0563B1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0,227025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0563B1" w:rsidP="000563B1">
            <w:pPr>
              <w:pStyle w:val="a5"/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0,07941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>
              <w:rPr>
                <w:bCs/>
                <w:sz w:val="28"/>
                <w:szCs w:val="28"/>
              </w:rPr>
              <w:t>15019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0,375115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0,254044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0,942423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врем.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0,798952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 xml:space="preserve">ехническими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Возможны ситуации, при которых не наблюдается корреляционная связь параметров времени реакции с значениями параметров потребления ЦПУ, памяти. Причиной узких мест производительности является может 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>“SYS”, содержащий информацию о блокировках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228595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>Вывод – высокое потребление ЦПУ связано с  недоработкой ПО</w:t>
      </w:r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228596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отклика(мс)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228597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причин отклонения значений времени реакции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228598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сущности-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228599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228600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228601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>анных и исследования 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766425">
        <w:rPr>
          <w:sz w:val="28"/>
          <w:szCs w:val="28"/>
        </w:rPr>
        <w:t>2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(2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766425">
        <w:rPr>
          <w:rFonts w:eastAsiaTheme="minorEastAsia"/>
          <w:sz w:val="28"/>
          <w:szCs w:val="28"/>
        </w:rPr>
        <w:t>3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FA4EA1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2;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≠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})</m:t>
            </m:r>
          </m:e>
        </m:func>
      </m:oMath>
      <w:r w:rsidR="000A6BF6" w:rsidRPr="00766425">
        <w:rPr>
          <w:rFonts w:eastAsiaTheme="minorEastAsia"/>
          <w:sz w:val="28"/>
          <w:szCs w:val="28"/>
        </w:rPr>
        <w:t xml:space="preserve">,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766425">
        <w:rPr>
          <w:rFonts w:eastAsiaTheme="minorEastAsia"/>
          <w:sz w:val="28"/>
          <w:szCs w:val="28"/>
        </w:rPr>
        <w:t>3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ой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1" w:name="_Toc12228602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A373C8">
      <w:pPr>
        <w:pStyle w:val="3"/>
      </w:pPr>
      <w:bookmarkStart w:id="32" w:name="_Toc12228603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228604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Входными данными расчета являются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228605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228606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228607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const</w:t>
      </w:r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14634C">
        <w:rPr>
          <w:color w:val="000000"/>
          <w:lang w:val="en-US"/>
        </w:rPr>
        <w:t xml:space="preserve"> </w:t>
      </w:r>
      <w:r w:rsidRPr="0014634C">
        <w:rPr>
          <w:color w:val="808030"/>
          <w:lang w:val="en-US"/>
        </w:rPr>
        <w:t>=</w:t>
      </w:r>
      <w:r w:rsidRPr="0014634C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14634C">
        <w:rPr>
          <w:color w:val="808030"/>
          <w:lang w:val="en-US"/>
        </w:rPr>
        <w:t>(</w:t>
      </w:r>
      <w:r w:rsidRPr="0014634C">
        <w:rPr>
          <w:color w:val="800000"/>
          <w:lang w:val="en-US"/>
        </w:rPr>
        <w:t>"</w:t>
      </w:r>
      <w:r w:rsidRPr="0014634C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14634C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14634C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14634C">
        <w:rPr>
          <w:color w:val="800000"/>
          <w:lang w:val="en-US"/>
        </w:rPr>
        <w:t>"</w:t>
      </w:r>
      <w:r w:rsidRPr="0014634C">
        <w:rPr>
          <w:color w:val="808030"/>
          <w:lang w:val="en-US"/>
        </w:rPr>
        <w:t>)</w:t>
      </w:r>
      <w:r w:rsidRPr="0014634C">
        <w:rPr>
          <w:color w:val="800080"/>
          <w:lang w:val="en-US"/>
        </w:rPr>
        <w:t>;</w:t>
      </w:r>
    </w:p>
    <w:p w:rsidR="00113E52" w:rsidRPr="0014634C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const</w:t>
      </w:r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const</w:t>
      </w:r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host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port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uid 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pwd 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databaseName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b/>
          <w:bCs/>
          <w:color w:val="800000"/>
          <w:lang w:val="en-US"/>
        </w:rPr>
        <w:t>if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b/>
          <w:bCs/>
          <w:color w:val="800000"/>
          <w:lang w:val="en-US"/>
        </w:rPr>
        <w:t>return</w:t>
      </w:r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b/>
          <w:bCs/>
          <w:color w:val="800000"/>
          <w:lang w:val="en-US"/>
        </w:rPr>
        <w:t>const</w:t>
      </w:r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b/>
          <w:bCs/>
          <w:color w:val="800000"/>
          <w:lang w:val="en-US"/>
        </w:rPr>
        <w:t>const</w:t>
      </w:r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b/>
          <w:bCs/>
          <w:color w:val="800000"/>
          <w:lang w:val="en-US"/>
        </w:rPr>
        <w:t>if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r>
        <w:rPr>
          <w:b/>
          <w:bCs/>
          <w:color w:val="800000"/>
          <w:lang w:val="en-US"/>
        </w:rPr>
        <w:t>return</w:t>
      </w:r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npm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228608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var</w:t>
      </w:r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var</w:t>
      </w:r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port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username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privateKey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passphrase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var</w:t>
      </w:r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var</w:t>
      </w:r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ls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cat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b/>
          <w:bCs/>
          <w:color w:val="800000"/>
          <w:lang w:val="en-US"/>
        </w:rPr>
        <w:t>if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228609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поддерживающей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228610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выбран</w:t>
      </w:r>
      <w:r w:rsidR="00610C0C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программа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табл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1402BB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1402BB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1402BB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к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228611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228612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(закрытый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228613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Pr="00724D36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поиск литературы и обследование по предметной области.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724D36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28"/>
        </w:rPr>
        <w:t>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обзор и анализ подобного рода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Выполнен поиск программных средств сбора данных производительности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 систем </w:t>
      </w:r>
      <w:r w:rsidR="004C6BB0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>
        <w:rPr>
          <w:rFonts w:eastAsiaTheme="majorEastAsia"/>
          <w:bCs/>
          <w:color w:val="000000" w:themeColor="text1"/>
          <w:sz w:val="28"/>
          <w:szCs w:val="28"/>
        </w:rPr>
        <w:t>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анализа статистических данных  производительности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расчета сроков регламентного обслуживания;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Спроектирована БД АС;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интерфейс АС.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7B0186" w:rsidRPr="004C6BB0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8C7F7C" w:rsidRPr="001E2043" w:rsidRDefault="006473B1" w:rsidP="00552DFA">
      <w:pPr>
        <w:pStyle w:val="1"/>
      </w:pPr>
      <w:bookmarkStart w:id="43" w:name="_Toc12228614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Р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Р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определения.-М.:Росстандарт,2006.- 6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Вилл.-М.:Лори,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228615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22861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socket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data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addRowHandlers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for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return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createClickHandler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computed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columns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if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return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addItem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for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edit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for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if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edit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for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if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remove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for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if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b/>
          <w:bCs/>
          <w:color w:val="800000"/>
          <w:lang w:val="en-US"/>
        </w:rPr>
        <w:t>var</w:t>
      </w:r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el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methods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//alert(document.getElementById("datetimepicker_begin").value);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title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start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end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228617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22861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count_initial,data,i,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set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inst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If IsObject(WSHShell)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Not IsObject(application)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SapGuiAuto  =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Not IsObject(connection)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Set connection = 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IsObject(session)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IsObject(WScript)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on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on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do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else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data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Set oServ = GetObject("winmgmts:")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Set cProc = 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For Each oProc1 In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Set oServ = GetObject("winmgmts:")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Set cProc = 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For Each oProc In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loop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228619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228620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var</w:t>
      </w:r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var</w:t>
      </w:r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host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port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username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password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databaseName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var</w:t>
      </w:r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port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username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privateKey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passphrase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var</w:t>
      </w:r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uptime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>
        <w:rPr>
          <w:color w:val="000000"/>
          <w:lang w:val="en-US"/>
        </w:rPr>
        <w:t>adding(“db_cpu_mem”,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if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if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return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const</w:t>
      </w:r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const</w:t>
      </w:r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if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b/>
          <w:bCs/>
          <w:color w:val="800000"/>
          <w:lang w:val="en-US"/>
        </w:rPr>
        <w:t>return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adding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228621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228622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config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locale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uiLibrary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format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{{col}}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{{row[col]}}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"conf_table('save')"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count_initial,data,i,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IsObject(WSHShell)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IsObject(application)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SapGuiAuto  =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IsObject(connection)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IsObject(session)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IsObject(WScript)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on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on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do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else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GetObject("winmgmts:")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In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loop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config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locale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uiLibrary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format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config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locale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uiLibrary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format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"openCity(event,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config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locale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uiLibrary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format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datepicker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228623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228624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b/>
          <w:bCs/>
          <w:color w:val="800000"/>
          <w:lang w:val="en-US"/>
        </w:rPr>
        <w:t>export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calendar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locale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height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themeSystem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header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left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center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right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buttonText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prev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next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today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dayGridMonth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timeGridWeek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timeGridDay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listMonth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weekNumbers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selectable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editable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eventClick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F605C" w:rsidRDefault="002F605C" w:rsidP="00B83172">
      <w:r>
        <w:separator/>
      </w:r>
    </w:p>
  </w:endnote>
  <w:endnote w:type="continuationSeparator" w:id="0">
    <w:p w:rsidR="002F605C" w:rsidRDefault="002F605C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A4EA1" w:rsidRPr="00FF4B6F" w:rsidRDefault="00FA4EA1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603B32">
          <w:rPr>
            <w:noProof/>
            <w:sz w:val="28"/>
            <w:szCs w:val="28"/>
          </w:rPr>
          <w:t>9</w:t>
        </w:r>
        <w:r w:rsidRPr="00FF4B6F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A4EA1" w:rsidRPr="007A4C99" w:rsidRDefault="00FA4EA1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603B32">
          <w:rPr>
            <w:noProof/>
            <w:sz w:val="28"/>
            <w:szCs w:val="28"/>
          </w:rPr>
          <w:t>50</w:t>
        </w:r>
        <w:r w:rsidRPr="007A4C99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FA4EA1" w:rsidRDefault="00FA4EA1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766425">
          <w:rPr>
            <w:noProof/>
            <w:sz w:val="28"/>
            <w:szCs w:val="28"/>
          </w:rPr>
          <w:t>65</w:t>
        </w:r>
        <w:r w:rsidRPr="00190400">
          <w:rPr>
            <w:sz w:val="28"/>
            <w:szCs w:val="28"/>
          </w:rPr>
          <w:fldChar w:fldCharType="end"/>
        </w:r>
      </w:p>
    </w:sdtContent>
  </w:sdt>
  <w:p w:rsidR="00FA4EA1" w:rsidRDefault="00FA4EA1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F605C" w:rsidRDefault="002F605C" w:rsidP="00B83172">
      <w:r>
        <w:separator/>
      </w:r>
    </w:p>
  </w:footnote>
  <w:footnote w:type="continuationSeparator" w:id="0">
    <w:p w:rsidR="002F605C" w:rsidRDefault="002F605C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4EA1" w:rsidRPr="00B83172" w:rsidRDefault="00FA4EA1" w:rsidP="00FF4B6F">
    <w:pPr>
      <w:pStyle w:val="aa"/>
      <w:rPr>
        <w:sz w:val="28"/>
        <w:szCs w:val="28"/>
      </w:rPr>
    </w:pPr>
  </w:p>
  <w:p w:rsidR="00FA4EA1" w:rsidRPr="00FF4B6F" w:rsidRDefault="00FA4EA1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A4EA1" w:rsidRPr="00B83172" w:rsidRDefault="00FA4EA1">
    <w:pPr>
      <w:pStyle w:val="aa"/>
      <w:jc w:val="center"/>
      <w:rPr>
        <w:sz w:val="28"/>
        <w:szCs w:val="28"/>
      </w:rPr>
    </w:pPr>
  </w:p>
  <w:p w:rsidR="00FA4EA1" w:rsidRDefault="00FA4EA1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8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3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5"/>
  </w:num>
  <w:num w:numId="28">
    <w:abstractNumId w:val="37"/>
  </w:num>
  <w:num w:numId="29">
    <w:abstractNumId w:val="34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6"/>
  </w:num>
  <w:num w:numId="37">
    <w:abstractNumId w:val="6"/>
  </w:num>
  <w:num w:numId="38">
    <w:abstractNumId w:val="39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6D0C"/>
    <w:rsid w:val="00047D4E"/>
    <w:rsid w:val="000542A6"/>
    <w:rsid w:val="000563B1"/>
    <w:rsid w:val="000572F7"/>
    <w:rsid w:val="00061139"/>
    <w:rsid w:val="00063DA8"/>
    <w:rsid w:val="00075B7F"/>
    <w:rsid w:val="000A49B0"/>
    <w:rsid w:val="000A6BF6"/>
    <w:rsid w:val="000C1A47"/>
    <w:rsid w:val="000C1D6E"/>
    <w:rsid w:val="000C3425"/>
    <w:rsid w:val="000D5AC6"/>
    <w:rsid w:val="000E084D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9B3"/>
    <w:rsid w:val="001C3C7D"/>
    <w:rsid w:val="001C474C"/>
    <w:rsid w:val="001E2043"/>
    <w:rsid w:val="001E4842"/>
    <w:rsid w:val="001F0E0F"/>
    <w:rsid w:val="00201490"/>
    <w:rsid w:val="00202EE9"/>
    <w:rsid w:val="0020577B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B2B77"/>
    <w:rsid w:val="002D6C01"/>
    <w:rsid w:val="002D741F"/>
    <w:rsid w:val="002E23EC"/>
    <w:rsid w:val="002E3C66"/>
    <w:rsid w:val="002F085E"/>
    <w:rsid w:val="002F605C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5F22"/>
    <w:rsid w:val="00396A94"/>
    <w:rsid w:val="003A0F06"/>
    <w:rsid w:val="003A3517"/>
    <w:rsid w:val="003A5BE3"/>
    <w:rsid w:val="003C05EC"/>
    <w:rsid w:val="003D064F"/>
    <w:rsid w:val="003D7F2F"/>
    <w:rsid w:val="003E1958"/>
    <w:rsid w:val="0040086E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64604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7971"/>
    <w:rsid w:val="005F5B90"/>
    <w:rsid w:val="00601464"/>
    <w:rsid w:val="00603B32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408EE"/>
    <w:rsid w:val="00757AFB"/>
    <w:rsid w:val="00760D87"/>
    <w:rsid w:val="00766425"/>
    <w:rsid w:val="007877DD"/>
    <w:rsid w:val="00797F9E"/>
    <w:rsid w:val="007A0A23"/>
    <w:rsid w:val="007A7260"/>
    <w:rsid w:val="007B002B"/>
    <w:rsid w:val="007B0186"/>
    <w:rsid w:val="007D551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205"/>
    <w:rsid w:val="009015D6"/>
    <w:rsid w:val="00915936"/>
    <w:rsid w:val="00924307"/>
    <w:rsid w:val="0092566A"/>
    <w:rsid w:val="0096106B"/>
    <w:rsid w:val="00967345"/>
    <w:rsid w:val="00976683"/>
    <w:rsid w:val="00983879"/>
    <w:rsid w:val="00984F7D"/>
    <w:rsid w:val="00986F90"/>
    <w:rsid w:val="0099010C"/>
    <w:rsid w:val="009931F3"/>
    <w:rsid w:val="0099484E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BD4024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37BE"/>
    <w:rsid w:val="00F443EE"/>
    <w:rsid w:val="00F5292A"/>
    <w:rsid w:val="00F62242"/>
    <w:rsid w:val="00F70BA6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3714"/>
    <w:rsid w:val="00503CC6"/>
    <w:rsid w:val="00AD3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D3714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D371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9E4841-CA03-4263-B7E7-DAFC6BE36C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97</Pages>
  <Words>16618</Words>
  <Characters>94728</Characters>
  <Application>Microsoft Office Word</Application>
  <DocSecurity>0</DocSecurity>
  <Lines>789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111124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2</cp:revision>
  <dcterms:created xsi:type="dcterms:W3CDTF">2019-06-26T21:23:00Z</dcterms:created>
  <dcterms:modified xsi:type="dcterms:W3CDTF">2019-06-26T21:23:00Z</dcterms:modified>
</cp:coreProperties>
</file>